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7CC" w:rsidRPr="00955B90" w:rsidRDefault="00955B90" w:rsidP="00955B90">
      <w:pPr>
        <w:ind w:firstLine="567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Әрбір студент </w:t>
      </w:r>
      <w:r w:rsidRPr="00955B90">
        <w:rPr>
          <w:rFonts w:ascii="Times New Roman" w:hAnsi="Times New Roman" w:cs="Times New Roman"/>
          <w:b/>
          <w:sz w:val="28"/>
          <w:szCs w:val="28"/>
          <w:lang w:val="kk-KZ"/>
        </w:rPr>
        <w:t>«Менің мамандығым. Мамандығым – мақтанышым»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тақырыбына әңгіме құрастырып өз ойын жеткізу </w:t>
      </w:r>
    </w:p>
    <w:sectPr w:rsidR="000C47CC" w:rsidRPr="0095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955B90"/>
    <w:rsid w:val="000C47CC"/>
    <w:rsid w:val="00955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2014-01-08T04:59:00Z</dcterms:created>
  <dcterms:modified xsi:type="dcterms:W3CDTF">2014-01-08T05:00:00Z</dcterms:modified>
</cp:coreProperties>
</file>